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252" w:type="dxa"/>
        <w:tblLook w:val="01E0"/>
      </w:tblPr>
      <w:tblGrid>
        <w:gridCol w:w="10141"/>
      </w:tblGrid>
      <w:tr w:rsidR="00A37FEE" w:rsidRPr="00702984" w:rsidTr="00E04FB0">
        <w:tc>
          <w:tcPr>
            <w:tcW w:w="10141" w:type="dxa"/>
          </w:tcPr>
          <w:p w:rsidR="00A37FEE" w:rsidRPr="00A37FEE" w:rsidRDefault="00A37FEE" w:rsidP="00A37F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37FEE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                                                                                                          «УТВЕРЖДАЮ»</w:t>
            </w:r>
          </w:p>
        </w:tc>
      </w:tr>
      <w:tr w:rsidR="00A37FEE" w:rsidRPr="00702984" w:rsidTr="00E04FB0">
        <w:tc>
          <w:tcPr>
            <w:tcW w:w="10141" w:type="dxa"/>
          </w:tcPr>
          <w:p w:rsidR="00A37FEE" w:rsidRPr="00A37FEE" w:rsidRDefault="00A37FEE" w:rsidP="00A37FEE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37FEE"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                                                                      Директор  _____________ З.Л. Шахмаева</w:t>
            </w:r>
          </w:p>
          <w:p w:rsidR="00A37FEE" w:rsidRPr="00A37FEE" w:rsidRDefault="00A37FEE" w:rsidP="00A37FEE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A37FEE"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                                                                                           «____» ___________ 2016г.</w:t>
            </w:r>
          </w:p>
        </w:tc>
      </w:tr>
    </w:tbl>
    <w:p w:rsidR="00A37FEE" w:rsidRDefault="00A37FEE" w:rsidP="00A3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67C4" w:rsidRPr="00C067C4" w:rsidRDefault="00C067C4" w:rsidP="00C06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7C4">
        <w:rPr>
          <w:rFonts w:ascii="Times New Roman" w:hAnsi="Times New Roman" w:cs="Times New Roman"/>
          <w:b/>
          <w:sz w:val="24"/>
          <w:szCs w:val="24"/>
        </w:rPr>
        <w:t xml:space="preserve">Государственное бюджетное образовательное учреждение </w:t>
      </w:r>
    </w:p>
    <w:p w:rsidR="00DD5A24" w:rsidRPr="00C067C4" w:rsidRDefault="00C067C4" w:rsidP="00C067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7C4">
        <w:rPr>
          <w:rFonts w:ascii="Times New Roman" w:hAnsi="Times New Roman" w:cs="Times New Roman"/>
          <w:b/>
          <w:sz w:val="24"/>
          <w:szCs w:val="24"/>
        </w:rPr>
        <w:t>«Нижнекамская школа-интернат для детей с ограниченными возможностями здоровья»</w:t>
      </w:r>
    </w:p>
    <w:tbl>
      <w:tblPr>
        <w:tblW w:w="9892" w:type="dxa"/>
        <w:jc w:val="center"/>
        <w:tblInd w:w="-2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85"/>
        <w:gridCol w:w="159"/>
        <w:gridCol w:w="2786"/>
        <w:gridCol w:w="804"/>
        <w:gridCol w:w="531"/>
        <w:gridCol w:w="532"/>
        <w:gridCol w:w="531"/>
        <w:gridCol w:w="532"/>
        <w:gridCol w:w="535"/>
        <w:gridCol w:w="1197"/>
      </w:tblGrid>
      <w:tr w:rsidR="00C067C4" w:rsidRPr="00010D5A" w:rsidTr="00010D5A">
        <w:trPr>
          <w:trHeight w:val="698"/>
          <w:jc w:val="center"/>
        </w:trPr>
        <w:tc>
          <w:tcPr>
            <w:tcW w:w="989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Учебныйпланначальногообщегообразования</w:t>
            </w:r>
          </w:p>
          <w:p w:rsidR="00C067C4" w:rsidRPr="00010D5A" w:rsidRDefault="00C067C4" w:rsidP="00010D5A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дляглухихобучающихс</w:t>
            </w:r>
            <w:proofErr w:type="gramStart"/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я</w:t>
            </w: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(</w:t>
            </w:r>
            <w:proofErr w:type="gramEnd"/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недельный</w:t>
            </w: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)</w:t>
            </w:r>
          </w:p>
          <w:p w:rsidR="00C067C4" w:rsidRPr="00010D5A" w:rsidRDefault="00C067C4" w:rsidP="00010D5A">
            <w:pPr>
              <w:spacing w:after="0" w:line="240" w:lineRule="auto"/>
              <w:ind w:left="284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(</w:t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вариант</w:t>
            </w: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1.2)</w:t>
            </w:r>
          </w:p>
        </w:tc>
      </w:tr>
      <w:tr w:rsidR="00C067C4" w:rsidRPr="00010D5A" w:rsidTr="008E1E45">
        <w:trPr>
          <w:trHeight w:val="525"/>
          <w:jc w:val="center"/>
        </w:trPr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Предметные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области</w:t>
            </w:r>
          </w:p>
        </w:tc>
        <w:tc>
          <w:tcPr>
            <w:tcW w:w="29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Учебные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предметы</w:t>
            </w:r>
          </w:p>
          <w:p w:rsidR="00C067C4" w:rsidRPr="00010D5A" w:rsidRDefault="00C067C4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Классы</w:t>
            </w:r>
          </w:p>
        </w:tc>
        <w:tc>
          <w:tcPr>
            <w:tcW w:w="34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tabs>
                <w:tab w:val="left" w:pos="525"/>
              </w:tabs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Количествочасов</w:t>
            </w:r>
            <w:r w:rsidRPr="00010D5A">
              <w:rPr>
                <w:b/>
                <w:b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внеделю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tabs>
                <w:tab w:val="left" w:pos="525"/>
              </w:tabs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Всего</w:t>
            </w:r>
          </w:p>
        </w:tc>
      </w:tr>
      <w:tr w:rsidR="00C067C4" w:rsidRPr="00010D5A" w:rsidTr="008E1E45">
        <w:trPr>
          <w:trHeight w:val="407"/>
          <w:jc w:val="center"/>
        </w:trPr>
        <w:tc>
          <w:tcPr>
            <w:tcW w:w="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1 </w:t>
            </w: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доп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.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II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III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IV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V</w:t>
            </w:r>
          </w:p>
        </w:tc>
        <w:tc>
          <w:tcPr>
            <w:tcW w:w="1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</w:tr>
      <w:tr w:rsidR="00C067C4" w:rsidRPr="00010D5A" w:rsidTr="008E1E45">
        <w:trPr>
          <w:trHeight w:val="389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Обязательная</w:t>
            </w:r>
            <w:r w:rsidRPr="00010D5A">
              <w:rPr>
                <w:i/>
                <w:iCs/>
                <w:color w:val="auto"/>
                <w:sz w:val="20"/>
                <w:szCs w:val="20"/>
              </w:rPr>
              <w:br/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часть</w:t>
            </w:r>
          </w:p>
        </w:tc>
        <w:tc>
          <w:tcPr>
            <w:tcW w:w="4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</w:tr>
      <w:tr w:rsidR="00C067C4" w:rsidRPr="00010D5A" w:rsidTr="008E1E45">
        <w:trPr>
          <w:trHeight w:val="327"/>
          <w:jc w:val="center"/>
        </w:trPr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Филология</w:t>
            </w:r>
          </w:p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Языкиречеваяпрактика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Русскийязыки</w:t>
            </w:r>
          </w:p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литературноечтение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49</w:t>
            </w:r>
          </w:p>
        </w:tc>
      </w:tr>
      <w:tr w:rsidR="00C067C4" w:rsidRPr="00010D5A" w:rsidTr="008E1E45">
        <w:trPr>
          <w:trHeight w:val="549"/>
          <w:jc w:val="center"/>
        </w:trPr>
        <w:tc>
          <w:tcPr>
            <w:tcW w:w="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Предметно–практическоеобучение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17</w:t>
            </w:r>
          </w:p>
        </w:tc>
      </w:tr>
      <w:tr w:rsidR="00C067C4" w:rsidRPr="00010D5A" w:rsidTr="008E1E45">
        <w:trPr>
          <w:trHeight w:val="487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Математика</w:t>
            </w:r>
          </w:p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иинформатика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Математика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E1E45" w:rsidRDefault="008E1E45" w:rsidP="008E1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8E1E45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bookmarkStart w:id="0" w:name="_GoBack"/>
            <w:bookmarkEnd w:id="0"/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6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26</w:t>
            </w:r>
          </w:p>
        </w:tc>
      </w:tr>
      <w:tr w:rsidR="00C067C4" w:rsidRPr="00010D5A" w:rsidTr="008E1E45">
        <w:trPr>
          <w:trHeight w:val="527"/>
          <w:jc w:val="center"/>
        </w:trPr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Обществознание</w:t>
            </w:r>
          </w:p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иестествознание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Ознакомлениесокружающиммиром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</w:tr>
      <w:tr w:rsidR="00C067C4" w:rsidRPr="00010D5A" w:rsidTr="008E1E45">
        <w:trPr>
          <w:trHeight w:val="410"/>
          <w:jc w:val="center"/>
        </w:trPr>
        <w:tc>
          <w:tcPr>
            <w:tcW w:w="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Окружающиймир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</w:tr>
      <w:tr w:rsidR="00C067C4" w:rsidRPr="00010D5A" w:rsidTr="008E1E45">
        <w:trPr>
          <w:trHeight w:val="673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Основырелигиозныхкультурисветскойэтики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Основырелигиозныхкультурисветскойэтики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</w:tr>
      <w:tr w:rsidR="00C067C4" w:rsidRPr="00010D5A" w:rsidTr="008E1E45">
        <w:trPr>
          <w:trHeight w:val="387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Искусство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Изобразительноеискусство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4</w:t>
            </w:r>
          </w:p>
        </w:tc>
      </w:tr>
      <w:tr w:rsidR="00C067C4" w:rsidRPr="00010D5A" w:rsidTr="008E1E45">
        <w:trPr>
          <w:trHeight w:val="537"/>
          <w:jc w:val="center"/>
        </w:trPr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Технология</w:t>
            </w:r>
          </w:p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Материальныетехнология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</w:tr>
      <w:tr w:rsidR="00C067C4" w:rsidRPr="00010D5A" w:rsidTr="008E1E45">
        <w:trPr>
          <w:trHeight w:val="405"/>
          <w:jc w:val="center"/>
        </w:trPr>
        <w:tc>
          <w:tcPr>
            <w:tcW w:w="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Компьютерныетехнологии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4</w:t>
            </w:r>
          </w:p>
        </w:tc>
      </w:tr>
      <w:tr w:rsidR="00C067C4" w:rsidRPr="00010D5A" w:rsidTr="008E1E45">
        <w:trPr>
          <w:trHeight w:val="62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Физическаякультура</w:t>
            </w:r>
          </w:p>
        </w:tc>
        <w:tc>
          <w:tcPr>
            <w:tcW w:w="2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Физическаякультура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адаптивная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US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  <w:lang w:val="en-US"/>
              </w:rPr>
              <w:t>18</w:t>
            </w:r>
          </w:p>
        </w:tc>
      </w:tr>
      <w:tr w:rsidR="00C067C4" w:rsidRPr="00010D5A" w:rsidTr="008E1E45">
        <w:trPr>
          <w:trHeight w:val="397"/>
          <w:jc w:val="center"/>
        </w:trPr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Итого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126</w:t>
            </w:r>
          </w:p>
        </w:tc>
      </w:tr>
      <w:tr w:rsidR="00C067C4" w:rsidRPr="00010D5A" w:rsidTr="008E1E45">
        <w:trPr>
          <w:trHeight w:val="533"/>
          <w:jc w:val="center"/>
        </w:trPr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Часть</w:t>
            </w:r>
            <w:r w:rsidRPr="00010D5A">
              <w:rPr>
                <w:rFonts w:ascii="Times New Roman"/>
                <w:i/>
                <w:iCs/>
                <w:color w:val="auto"/>
                <w:sz w:val="20"/>
                <w:szCs w:val="20"/>
              </w:rPr>
              <w:t xml:space="preserve">, </w:t>
            </w:r>
            <w:r w:rsidRPr="00010D5A">
              <w:rPr>
                <w:rFonts w:hAnsi="Times New Roman"/>
                <w:i/>
                <w:iCs/>
                <w:color w:val="auto"/>
                <w:sz w:val="20"/>
                <w:szCs w:val="20"/>
              </w:rPr>
              <w:t>формируемаяучастникамиобразовательногопроцесса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8</w:t>
            </w:r>
          </w:p>
        </w:tc>
      </w:tr>
      <w:tr w:rsidR="00C067C4" w:rsidRPr="00010D5A" w:rsidTr="008E1E45">
        <w:trPr>
          <w:trHeight w:val="683"/>
          <w:jc w:val="center"/>
        </w:trPr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Максимальнодопустимаянедельнаянагрузка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при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5-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дневнойучебнойнеделе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134</w:t>
            </w:r>
          </w:p>
        </w:tc>
      </w:tr>
      <w:tr w:rsidR="00C067C4" w:rsidRPr="00010D5A" w:rsidTr="008E1E45">
        <w:trPr>
          <w:trHeight w:val="822"/>
          <w:jc w:val="center"/>
        </w:trPr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Внеурочнаядеятельность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 xml:space="preserve"> (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включаякоррекционно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развивающуюобласть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)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60</w:t>
            </w:r>
          </w:p>
        </w:tc>
      </w:tr>
      <w:tr w:rsidR="00C067C4" w:rsidRPr="00010D5A" w:rsidTr="008E1E45">
        <w:trPr>
          <w:trHeight w:val="1043"/>
          <w:jc w:val="center"/>
        </w:trPr>
        <w:tc>
          <w:tcPr>
            <w:tcW w:w="24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lastRenderedPageBreak/>
              <w:t>Коррекционно</w:t>
            </w: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sz w:val="20"/>
                <w:szCs w:val="20"/>
              </w:rPr>
              <w:t>развивающаяобласть</w:t>
            </w: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Формированиеречевогослухаипроизносительнойстороныустнойречи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(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индивидуальныезанятия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)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18</w:t>
            </w:r>
          </w:p>
        </w:tc>
      </w:tr>
      <w:tr w:rsidR="00C067C4" w:rsidRPr="00010D5A" w:rsidTr="008E1E45">
        <w:trPr>
          <w:trHeight w:val="549"/>
          <w:jc w:val="center"/>
        </w:trPr>
        <w:tc>
          <w:tcPr>
            <w:tcW w:w="24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Музыкально</w:t>
            </w:r>
            <w:r w:rsidRPr="00010D5A">
              <w:rPr>
                <w:rFonts w:ascii="Times New Roman"/>
                <w:color w:val="auto"/>
                <w:kern w:val="2"/>
                <w:sz w:val="20"/>
                <w:szCs w:val="20"/>
              </w:rPr>
              <w:t>-</w:t>
            </w: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ритмическиезанятия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13</w:t>
            </w:r>
          </w:p>
        </w:tc>
      </w:tr>
      <w:tr w:rsidR="00C067C4" w:rsidRPr="00010D5A" w:rsidTr="0078733C">
        <w:trPr>
          <w:trHeight w:val="673"/>
          <w:jc w:val="center"/>
        </w:trPr>
        <w:tc>
          <w:tcPr>
            <w:tcW w:w="24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Развитиеслуховоговосприятияитехникаречи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-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</w:t>
            </w:r>
          </w:p>
        </w:tc>
      </w:tr>
      <w:tr w:rsidR="00C067C4" w:rsidRPr="00010D5A" w:rsidTr="0078733C">
        <w:trPr>
          <w:trHeight w:val="529"/>
          <w:jc w:val="center"/>
        </w:trPr>
        <w:tc>
          <w:tcPr>
            <w:tcW w:w="24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kern w:val="2"/>
                <w:sz w:val="20"/>
                <w:szCs w:val="20"/>
              </w:rPr>
              <w:t>Социально–бытоваяориентировка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line="240" w:lineRule="auto"/>
              <w:rPr>
                <w:color w:val="auto"/>
                <w:sz w:val="20"/>
                <w:szCs w:val="20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6</w:t>
            </w:r>
          </w:p>
        </w:tc>
      </w:tr>
      <w:tr w:rsidR="00C067C4" w:rsidRPr="00010D5A" w:rsidTr="0078733C">
        <w:trPr>
          <w:trHeight w:val="553"/>
          <w:jc w:val="center"/>
        </w:trPr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both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color w:val="auto"/>
                <w:sz w:val="20"/>
                <w:szCs w:val="20"/>
              </w:rPr>
              <w:t>Другиенаправлениявнеурочнойдеятельности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20</w:t>
            </w:r>
          </w:p>
        </w:tc>
      </w:tr>
      <w:tr w:rsidR="00C067C4" w:rsidRPr="00010D5A" w:rsidTr="008E1E45">
        <w:trPr>
          <w:trHeight w:val="328"/>
          <w:jc w:val="center"/>
        </w:trPr>
        <w:tc>
          <w:tcPr>
            <w:tcW w:w="5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right"/>
              <w:rPr>
                <w:color w:val="auto"/>
                <w:sz w:val="20"/>
                <w:szCs w:val="20"/>
              </w:rPr>
            </w:pPr>
            <w:r w:rsidRPr="00010D5A">
              <w:rPr>
                <w:rFonts w:hAnsi="Times New Roman"/>
                <w:b/>
                <w:bCs/>
                <w:color w:val="auto"/>
                <w:sz w:val="20"/>
                <w:szCs w:val="20"/>
              </w:rPr>
              <w:t>Всегокфинансированию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31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33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067C4" w:rsidRPr="00010D5A" w:rsidRDefault="00C067C4" w:rsidP="00010D5A">
            <w:pPr>
              <w:spacing w:after="0" w:line="240" w:lineRule="auto"/>
              <w:jc w:val="center"/>
              <w:rPr>
                <w:color w:val="auto"/>
                <w:sz w:val="20"/>
                <w:szCs w:val="20"/>
              </w:rPr>
            </w:pPr>
            <w:r w:rsidRPr="00010D5A">
              <w:rPr>
                <w:rFonts w:ascii="Times New Roman"/>
                <w:b/>
                <w:bCs/>
                <w:color w:val="auto"/>
                <w:sz w:val="20"/>
                <w:szCs w:val="20"/>
              </w:rPr>
              <w:t>194</w:t>
            </w:r>
          </w:p>
        </w:tc>
      </w:tr>
    </w:tbl>
    <w:p w:rsidR="00C067C4" w:rsidRPr="00010D5A" w:rsidRDefault="00C067C4" w:rsidP="00010D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010D5A">
        <w:rPr>
          <w:rFonts w:ascii="Times New Roman"/>
          <w:color w:val="auto"/>
          <w:sz w:val="20"/>
          <w:szCs w:val="20"/>
        </w:rPr>
        <w:t xml:space="preserve">*- </w:t>
      </w:r>
      <w:r w:rsidRPr="00010D5A">
        <w:rPr>
          <w:rFonts w:hAnsi="Times New Roman"/>
          <w:color w:val="auto"/>
          <w:sz w:val="20"/>
          <w:szCs w:val="20"/>
        </w:rPr>
        <w:t>наобязательныеиндивидуальныезанятияпоформированиюречевогослухаипроизносительнойстороныустнойречиколичествочасоввнеделюуказаноизрасчетанаодногоученика</w:t>
      </w:r>
      <w:r w:rsidRPr="00010D5A">
        <w:rPr>
          <w:rFonts w:ascii="Times New Roman"/>
          <w:color w:val="auto"/>
          <w:sz w:val="20"/>
          <w:szCs w:val="20"/>
        </w:rPr>
        <w:t xml:space="preserve">. </w:t>
      </w:r>
      <w:r w:rsidRPr="00010D5A">
        <w:rPr>
          <w:rFonts w:hAnsi="Times New Roman"/>
          <w:color w:val="auto"/>
          <w:sz w:val="20"/>
          <w:szCs w:val="20"/>
        </w:rPr>
        <w:t>Общаянедельнаянагрузканаклассзависитотколичестваучениковвклассе</w:t>
      </w:r>
      <w:r w:rsidRPr="00010D5A">
        <w:rPr>
          <w:rFonts w:ascii="Times New Roman"/>
          <w:color w:val="auto"/>
          <w:sz w:val="20"/>
          <w:szCs w:val="20"/>
        </w:rPr>
        <w:t>.</w:t>
      </w:r>
    </w:p>
    <w:p w:rsidR="00C067C4" w:rsidRPr="00010D5A" w:rsidRDefault="00C067C4" w:rsidP="00010D5A">
      <w:pPr>
        <w:spacing w:after="0" w:line="240" w:lineRule="auto"/>
        <w:jc w:val="both"/>
        <w:rPr>
          <w:color w:val="auto"/>
          <w:sz w:val="20"/>
          <w:szCs w:val="20"/>
        </w:rPr>
      </w:pPr>
    </w:p>
    <w:sectPr w:rsidR="00C067C4" w:rsidRPr="00010D5A" w:rsidSect="00C067C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2ADD"/>
    <w:rsid w:val="00010D5A"/>
    <w:rsid w:val="0078733C"/>
    <w:rsid w:val="008400C1"/>
    <w:rsid w:val="008E1E45"/>
    <w:rsid w:val="00A37FEE"/>
    <w:rsid w:val="00C067C4"/>
    <w:rsid w:val="00DD5A24"/>
    <w:rsid w:val="00F02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67C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67C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user1</cp:lastModifiedBy>
  <cp:revision>3</cp:revision>
  <cp:lastPrinted>2016-09-21T08:18:00Z</cp:lastPrinted>
  <dcterms:created xsi:type="dcterms:W3CDTF">2016-09-21T08:01:00Z</dcterms:created>
  <dcterms:modified xsi:type="dcterms:W3CDTF">2016-09-21T08:21:00Z</dcterms:modified>
</cp:coreProperties>
</file>